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68373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36"/>
          <w:szCs w:val="36"/>
          <w:lang w:val="en-US" w:eastAsia="zh-CN" w:bidi="ar"/>
        </w:rPr>
        <w:t>阜阳皖润电力有限公司</w:t>
      </w:r>
    </w:p>
    <w:p w14:paraId="5F1CBD97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</w:p>
    <w:p w14:paraId="4BBE9DEF">
      <w:pPr>
        <w:keepNext w:val="0"/>
        <w:keepLines w:val="0"/>
        <w:pageBreakBefore w:val="0"/>
        <w:tabs>
          <w:tab w:val="center" w:pos="4612"/>
          <w:tab w:val="left" w:pos="61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rPr>
          <w:rFonts w:hint="default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kern w:val="44"/>
          <w:sz w:val="20"/>
          <w:szCs w:val="20"/>
          <w:lang w:val="en-US" w:eastAsia="zh-CN" w:bidi="ar"/>
        </w:rPr>
        <w:t>（国有企业）</w:t>
      </w:r>
    </w:p>
    <w:p w14:paraId="62AA5A1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一、企业简介</w:t>
      </w:r>
    </w:p>
    <w:p w14:paraId="3CAA9CF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75" w:afterAutospacing="0" w:line="240" w:lineRule="auto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u w:val="none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u w:val="none"/>
          <w:shd w:val="clear" w:fill="FFFFFF"/>
          <w:lang w:val="en-US" w:eastAsia="zh-CN" w:bidi="ar"/>
        </w:rPr>
        <w:t>阜阳华润电力有限公司于2003年10月注册成立，位于安徽省阜阳市，规划装机容量为4台60万千瓦等级机组，是华东地区的大型电源点。公司股东结构为：安徽省皖能股份有限公司(56.3636%)、华润电力投资有限公司(40%)、安徽阜阳能源交通投资有限公司(3.6364%)。</w:t>
      </w:r>
    </w:p>
    <w:p w14:paraId="087B2D8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75" w:afterAutospacing="0" w:line="240" w:lineRule="auto"/>
        <w:ind w:left="0" w:right="0" w:firstLine="400" w:firstLineChars="200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u w:val="none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u w:val="none"/>
          <w:shd w:val="clear" w:fill="FFFFFF"/>
          <w:lang w:val="en-US" w:eastAsia="zh-CN" w:bidi="ar"/>
        </w:rPr>
        <w:t>公司目前总装机容量2600MW，其中一期工程2×640MW机组为超临界机组国产化依托项目，分别于2006年3月30日和2006年6月17日顺利一次性通过168小时试运行，一期工程安全、质量、工期和造价均达到当时国内一流水平；二期工程2×660MW机组为华润首台超超临界二次再热燃煤机组，是安徽省“十四五”支撑性电源项目，设计指标先进，分别于2022年10月23日和2023年1月13日顺利通过168小时试运行，二期工程安全、质量、工期、造价均优于国内同类型机组建设指标。</w:t>
      </w:r>
    </w:p>
    <w:p w14:paraId="36FF627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二、招聘对象：</w:t>
      </w:r>
    </w:p>
    <w:p w14:paraId="4F95E460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 w:firstLine="40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2027应届毕业生。</w:t>
      </w:r>
    </w:p>
    <w:p w14:paraId="307CECBC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right="0"/>
        <w:jc w:val="left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招聘岗位：</w:t>
      </w:r>
    </w:p>
    <w:p w14:paraId="2EA4971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"https://hr.bjx.com.cn/jobs/1402379.html" \t "https://hr.bjx.com.cn/companys/159909/jobs_0_0_0_0_1/_blank"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成本会计（27届应届毕业生）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"https://hr.bjx.com.cn/jobs/1402378.html" \t "https://hr.bjx.com.cn/companys/159909/jobs_0_0_0_0_1/_blank"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化学巡检（27届应届毕业生）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"https://hr.bjx.com.cn/jobs/1402374.html" \t "https://hr.bjx.com.cn/companys/159909/jobs_0_0_0_0_1/_blank"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电量交易岗（27届应届毕业生）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instrText xml:space="preserve"> HYPERLINK "https://hr.bjx.com.cn/jobs/1402370.html" \t "https://hr.bjx.com.cn/companys/159909/jobs_0_0_0_0_1/_blank"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separate"/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集控巡检（27届应届毕业生）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fldChar w:fldCharType="end"/>
      </w:r>
    </w:p>
    <w:p w14:paraId="75A987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四、专业需求：</w:t>
      </w:r>
    </w:p>
    <w:p w14:paraId="5B80332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能源与动力工程、能源化学、电气工程及其自动化、机械设计制造及其自动化、火电厂热工仪表安装与检修、通信工程、会计学、金融学、审计学、经济学、市场营销、经济统计学、能源经济、数学、环保设备工程、能源化学工程、应用化学、火电厂水处理及化学监督、材料化学、化学工程与工业生物工程等相关专业应届生</w:t>
      </w:r>
    </w:p>
    <w:p w14:paraId="1C2991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rPr>
          <w:rFonts w:hint="default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44"/>
          <w:sz w:val="20"/>
          <w:szCs w:val="20"/>
          <w:lang w:val="en-US" w:eastAsia="zh-CN" w:bidi="ar"/>
        </w:rPr>
        <w:t>五、投递方式：</w:t>
      </w:r>
    </w:p>
    <w:p w14:paraId="29A2036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1、手机端网申入口：http://bjxapp.cn/t/NjM0NjM1NA/</w:t>
      </w:r>
    </w:p>
    <w:p w14:paraId="4AD47A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2、扫描二维码投递简历。</w:t>
      </w:r>
    </w:p>
    <w:p w14:paraId="612D31E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t xml:space="preserve">      </w:t>
      </w:r>
      <w:r>
        <w:rPr>
          <w:rFonts w:hint="eastAsia" w:ascii="微软雅黑" w:hAnsi="微软雅黑" w:eastAsia="微软雅黑" w:cs="微软雅黑"/>
          <w:color w:val="auto"/>
          <w:sz w:val="20"/>
          <w:szCs w:val="20"/>
          <w:lang w:val="en-US" w:eastAsia="zh-CN"/>
        </w:rPr>
        <w:drawing>
          <wp:inline distT="0" distB="0" distL="114300" distR="114300">
            <wp:extent cx="1463675" cy="1463675"/>
            <wp:effectExtent l="0" t="0" r="3175" b="3175"/>
            <wp:docPr id="3" name="图片 3" descr="小程序码 - 2026-09-07T104519.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小程序码 - 2026-09-07T104519.7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3675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38A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0" w:firstLineChars="200"/>
        <w:jc w:val="both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0"/>
          <w:szCs w:val="20"/>
          <w:shd w:val="clear" w:fill="FFFFFF"/>
          <w:lang w:val="en-US" w:eastAsia="zh-CN" w:bidi="ar"/>
        </w:rPr>
        <w:t>3、扫码进群，获取更多信息。</w:t>
      </w:r>
    </w:p>
    <w:p w14:paraId="38FF995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609090" cy="1609090"/>
            <wp:effectExtent l="0" t="0" r="10160" b="10160"/>
            <wp:docPr id="2" name="图片 2" descr="北极星26届校招职位推荐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北极星26届校招职位推荐群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4B4F0A"/>
    <w:multiLevelType w:val="singleLevel"/>
    <w:tmpl w:val="0C4B4F0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0Y2FlYjI2NTkwMmRhMDNhN2I2YTQ4NDFiNGY3ODQifQ=="/>
  </w:docVars>
  <w:rsids>
    <w:rsidRoot w:val="7090779B"/>
    <w:rsid w:val="011042F1"/>
    <w:rsid w:val="01D24A8A"/>
    <w:rsid w:val="0FD07AC5"/>
    <w:rsid w:val="12524906"/>
    <w:rsid w:val="152E2098"/>
    <w:rsid w:val="16253C1D"/>
    <w:rsid w:val="176848CE"/>
    <w:rsid w:val="17DD22B4"/>
    <w:rsid w:val="1BBA03AA"/>
    <w:rsid w:val="1EDA0E63"/>
    <w:rsid w:val="20A03FDB"/>
    <w:rsid w:val="223E2CED"/>
    <w:rsid w:val="224508C8"/>
    <w:rsid w:val="228201CD"/>
    <w:rsid w:val="237667D6"/>
    <w:rsid w:val="25DF77C8"/>
    <w:rsid w:val="29E53716"/>
    <w:rsid w:val="2EB316B2"/>
    <w:rsid w:val="31DC51F0"/>
    <w:rsid w:val="34C05728"/>
    <w:rsid w:val="369E2998"/>
    <w:rsid w:val="3BE011C5"/>
    <w:rsid w:val="3BEF07CD"/>
    <w:rsid w:val="3C1809AD"/>
    <w:rsid w:val="3EB36272"/>
    <w:rsid w:val="41242622"/>
    <w:rsid w:val="4A0F0210"/>
    <w:rsid w:val="50151BB6"/>
    <w:rsid w:val="55C76D34"/>
    <w:rsid w:val="571A1D5E"/>
    <w:rsid w:val="5C88345C"/>
    <w:rsid w:val="5F0A204A"/>
    <w:rsid w:val="609E371C"/>
    <w:rsid w:val="7090779B"/>
    <w:rsid w:val="72676309"/>
    <w:rsid w:val="77D92250"/>
    <w:rsid w:val="78B611AB"/>
    <w:rsid w:val="7A42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600</Words>
  <Characters>696</Characters>
  <Lines>0</Lines>
  <Paragraphs>0</Paragraphs>
  <TotalTime>181</TotalTime>
  <ScaleCrop>false</ScaleCrop>
  <LinksUpToDate>false</LinksUpToDate>
  <CharactersWithSpaces>707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2023-10-27T08:04:00Z</dcterms:created>
  <dc:creator>Connie</dc:creator>
  <cp:lastModifiedBy>星星</cp:lastModifiedBy>
  <dcterms:modified xsi:type="dcterms:W3CDTF">2026-09-07T02:45:50Z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8D8F972136F84437AB1F0DE1F613643E_13</vt:lpwstr>
  </property>
  <property fmtid="{D5CDD505-2E9C-101B-9397-08002B2CF9AE}" pid="4" name="KSOTemplateDocerSaveRecord">
    <vt:lpwstr>eyJoZGlkIjoiNGE0Y2FlYjI2NTkwMmRhMDNhN2I2YTQ4NDFiNGY3ODQiLCJ1c2VySWQiOiIxNzE4OTg2MTA4In0=</vt:lpwstr>
  </property>
</Properties>
</file>